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94" w:rsidRPr="00305094" w:rsidRDefault="00305094" w:rsidP="00305094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05094">
        <w:rPr>
          <w:rFonts w:ascii="Tahoma" w:hAnsi="Tahoma" w:cs="Tahoma"/>
          <w:sz w:val="28"/>
          <w:szCs w:val="28"/>
        </w:rPr>
        <w:t>Otkaz rezervacije gostiju (uvjeti)</w:t>
      </w:r>
    </w:p>
    <w:p w:rsidR="00305094" w:rsidRPr="00305094" w:rsidRDefault="00305094" w:rsidP="00305094">
      <w:pPr>
        <w:jc w:val="both"/>
        <w:rPr>
          <w:rFonts w:ascii="Tahoma" w:hAnsi="Tahoma" w:cs="Tahoma"/>
          <w:sz w:val="28"/>
          <w:szCs w:val="28"/>
        </w:rPr>
      </w:pPr>
      <w:r w:rsidRPr="00305094">
        <w:rPr>
          <w:rFonts w:ascii="Tahoma" w:hAnsi="Tahoma" w:cs="Tahoma"/>
          <w:sz w:val="28"/>
          <w:szCs w:val="28"/>
        </w:rPr>
        <w:t>U slučaju da gost želi promijeniti ili poništiti rezervaciju na njegov zahtjev, mora to učiniti pismenim putem (e-mailom ili poštom). Promjena smatrat će se promjenom broja osoba ili datuma početka i / ili prestanka korištenja usluge najmanje 30 dana prije početka uporabe. Prva promjena rezervacije, ako je moguće, bit će besplatna. U slučaju da promjena rezervacije nije moguća, a ako gost odustane od potvrđene rezervacije, primjenjuju se dolje navedeni uvjeti otkazivanja. Promjena smještajne jedinice i svaka promjena unutar 30 dana prije rezervacije i tijekom rezervacije smatra se otkazom rezervacije.</w:t>
      </w:r>
    </w:p>
    <w:p w:rsidR="00305094" w:rsidRPr="00305094" w:rsidRDefault="008B7A72" w:rsidP="0030509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 slučaju otkazivanja potvrđene</w:t>
      </w:r>
      <w:r w:rsidR="00305094" w:rsidRPr="00305094">
        <w:rPr>
          <w:rFonts w:ascii="Tahoma" w:hAnsi="Tahoma" w:cs="Tahoma"/>
          <w:sz w:val="28"/>
          <w:szCs w:val="28"/>
        </w:rPr>
        <w:t xml:space="preserve"> rezervacije, datum primitka pismenog otkaza predstavlja osnovu za izračun troškova otkazivanja kako slijedi:</w:t>
      </w:r>
    </w:p>
    <w:p w:rsidR="00305094" w:rsidRPr="00305094" w:rsidRDefault="00305094" w:rsidP="00305094">
      <w:pPr>
        <w:jc w:val="both"/>
        <w:rPr>
          <w:rFonts w:ascii="Tahoma" w:hAnsi="Tahoma" w:cs="Tahoma"/>
          <w:sz w:val="28"/>
          <w:szCs w:val="28"/>
        </w:rPr>
      </w:pPr>
      <w:r w:rsidRPr="00305094">
        <w:rPr>
          <w:rFonts w:ascii="Tahoma" w:hAnsi="Tahoma" w:cs="Tahoma"/>
          <w:sz w:val="28"/>
          <w:szCs w:val="28"/>
        </w:rPr>
        <w:t>• za otkaz od 60 dana i više dana do početka usluge ili dogovorenog dol</w:t>
      </w:r>
      <w:r w:rsidR="008B7A72">
        <w:rPr>
          <w:rFonts w:ascii="Tahoma" w:hAnsi="Tahoma" w:cs="Tahoma"/>
          <w:sz w:val="28"/>
          <w:szCs w:val="28"/>
        </w:rPr>
        <w:t>aska gostiju Visit Croatia</w:t>
      </w:r>
      <w:r w:rsidRPr="00305094">
        <w:rPr>
          <w:rFonts w:ascii="Tahoma" w:hAnsi="Tahoma" w:cs="Tahoma"/>
          <w:sz w:val="28"/>
          <w:szCs w:val="28"/>
        </w:rPr>
        <w:t xml:space="preserve"> jamči povrat uplaćenog i</w:t>
      </w:r>
      <w:r w:rsidR="008B7A72">
        <w:rPr>
          <w:rFonts w:ascii="Tahoma" w:hAnsi="Tahoma" w:cs="Tahoma"/>
          <w:sz w:val="28"/>
          <w:szCs w:val="28"/>
        </w:rPr>
        <w:t>znosa predujma. Visit Croatia</w:t>
      </w:r>
      <w:r w:rsidRPr="00305094">
        <w:rPr>
          <w:rFonts w:ascii="Tahoma" w:hAnsi="Tahoma" w:cs="Tahoma"/>
          <w:sz w:val="28"/>
          <w:szCs w:val="28"/>
        </w:rPr>
        <w:t xml:space="preserve"> nudi mogućnost zadržavanja predujma s njegovom valjanosti i upotrebljivosti za buduću rezervaciju.</w:t>
      </w:r>
    </w:p>
    <w:p w:rsidR="00305094" w:rsidRPr="00305094" w:rsidRDefault="00305094" w:rsidP="00305094">
      <w:pPr>
        <w:jc w:val="both"/>
        <w:rPr>
          <w:rFonts w:ascii="Tahoma" w:hAnsi="Tahoma" w:cs="Tahoma"/>
          <w:sz w:val="28"/>
          <w:szCs w:val="28"/>
        </w:rPr>
      </w:pPr>
      <w:r w:rsidRPr="00305094">
        <w:rPr>
          <w:rFonts w:ascii="Tahoma" w:hAnsi="Tahoma" w:cs="Tahoma"/>
          <w:sz w:val="28"/>
          <w:szCs w:val="28"/>
        </w:rPr>
        <w:t>• za otkaz rezervacije od 60 do 30 dana prije korištenja usluge ili dogovoreno</w:t>
      </w:r>
      <w:r w:rsidR="008B7A72">
        <w:rPr>
          <w:rFonts w:ascii="Tahoma" w:hAnsi="Tahoma" w:cs="Tahoma"/>
          <w:sz w:val="28"/>
          <w:szCs w:val="28"/>
        </w:rPr>
        <w:t>g dolaska gosta Visit Croatia</w:t>
      </w:r>
      <w:r w:rsidRPr="00305094">
        <w:rPr>
          <w:rFonts w:ascii="Tahoma" w:hAnsi="Tahoma" w:cs="Tahoma"/>
          <w:sz w:val="28"/>
          <w:szCs w:val="28"/>
        </w:rPr>
        <w:t xml:space="preserve"> garantira povrat od 50% uplaćenog iznosa</w:t>
      </w:r>
    </w:p>
    <w:p w:rsidR="00305094" w:rsidRPr="00305094" w:rsidRDefault="00305094" w:rsidP="00305094">
      <w:pPr>
        <w:jc w:val="both"/>
        <w:rPr>
          <w:rFonts w:ascii="Tahoma" w:hAnsi="Tahoma" w:cs="Tahoma"/>
          <w:sz w:val="28"/>
          <w:szCs w:val="28"/>
        </w:rPr>
      </w:pPr>
      <w:r w:rsidRPr="00305094">
        <w:rPr>
          <w:rFonts w:ascii="Tahoma" w:hAnsi="Tahoma" w:cs="Tahoma"/>
          <w:sz w:val="28"/>
          <w:szCs w:val="28"/>
        </w:rPr>
        <w:t>• za otkaz rezervacije od 30 dana do početka usluge ili dogov</w:t>
      </w:r>
      <w:r w:rsidR="008B7A72">
        <w:rPr>
          <w:rFonts w:ascii="Tahoma" w:hAnsi="Tahoma" w:cs="Tahoma"/>
          <w:sz w:val="28"/>
          <w:szCs w:val="28"/>
        </w:rPr>
        <w:t>orenog dolaska gostiju Visit Croatia</w:t>
      </w:r>
      <w:r w:rsidRPr="00305094">
        <w:rPr>
          <w:rFonts w:ascii="Tahoma" w:hAnsi="Tahoma" w:cs="Tahoma"/>
          <w:sz w:val="28"/>
          <w:szCs w:val="28"/>
        </w:rPr>
        <w:t xml:space="preserve"> ne vrši povrat uplaćenog iz</w:t>
      </w:r>
      <w:r w:rsidR="008B7A72">
        <w:rPr>
          <w:rFonts w:ascii="Tahoma" w:hAnsi="Tahoma" w:cs="Tahoma"/>
          <w:sz w:val="28"/>
          <w:szCs w:val="28"/>
        </w:rPr>
        <w:t>nosa predujma, tj. g</w:t>
      </w:r>
      <w:r w:rsidRPr="00305094">
        <w:rPr>
          <w:rFonts w:ascii="Tahoma" w:hAnsi="Tahoma" w:cs="Tahoma"/>
          <w:sz w:val="28"/>
          <w:szCs w:val="28"/>
        </w:rPr>
        <w:t>ost je dužan uplatiti u cijelosti ukupan iznos od smještaja iz rezervacije</w:t>
      </w:r>
    </w:p>
    <w:p w:rsidR="00305094" w:rsidRPr="00305094" w:rsidRDefault="008B7A72" w:rsidP="0030509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U slučaju nedolaska gosta, Visit Croatia nije u obvezi </w:t>
      </w:r>
      <w:r w:rsidR="00305094" w:rsidRPr="00305094">
        <w:rPr>
          <w:rFonts w:ascii="Tahoma" w:hAnsi="Tahoma" w:cs="Tahoma"/>
          <w:sz w:val="28"/>
          <w:szCs w:val="28"/>
        </w:rPr>
        <w:t>vratiti iznos uplaćenog depozita i gost je dužan platiti puni iznos rezervacije</w:t>
      </w:r>
    </w:p>
    <w:p w:rsidR="00305094" w:rsidRPr="00305094" w:rsidRDefault="008B7A72" w:rsidP="0030509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Ukoliko gost u rezerviranu</w:t>
      </w:r>
      <w:r w:rsidR="00305094" w:rsidRPr="00305094">
        <w:rPr>
          <w:rFonts w:ascii="Tahoma" w:hAnsi="Tahoma" w:cs="Tahoma"/>
          <w:sz w:val="28"/>
          <w:szCs w:val="28"/>
        </w:rPr>
        <w:t xml:space="preserve"> sm</w:t>
      </w:r>
      <w:r>
        <w:rPr>
          <w:rFonts w:ascii="Tahoma" w:hAnsi="Tahoma" w:cs="Tahoma"/>
          <w:sz w:val="28"/>
          <w:szCs w:val="28"/>
        </w:rPr>
        <w:t>ještajnu jedinicu ne dođe do</w:t>
      </w:r>
      <w:r w:rsidR="00305094" w:rsidRPr="00305094">
        <w:rPr>
          <w:rFonts w:ascii="Tahoma" w:hAnsi="Tahoma" w:cs="Tahoma"/>
          <w:sz w:val="28"/>
          <w:szCs w:val="28"/>
        </w:rPr>
        <w:t xml:space="preserve"> ponoć</w:t>
      </w:r>
      <w:r>
        <w:rPr>
          <w:rFonts w:ascii="Tahoma" w:hAnsi="Tahoma" w:cs="Tahoma"/>
          <w:sz w:val="28"/>
          <w:szCs w:val="28"/>
        </w:rPr>
        <w:t>i na dan početka ljetovanja</w:t>
      </w:r>
      <w:r w:rsidR="00305094" w:rsidRPr="00305094">
        <w:rPr>
          <w:rFonts w:ascii="Tahoma" w:hAnsi="Tahoma" w:cs="Tahoma"/>
          <w:sz w:val="28"/>
          <w:szCs w:val="28"/>
        </w:rPr>
        <w:t xml:space="preserve"> i </w:t>
      </w:r>
      <w:r>
        <w:rPr>
          <w:rFonts w:ascii="Tahoma" w:hAnsi="Tahoma" w:cs="Tahoma"/>
          <w:sz w:val="28"/>
          <w:szCs w:val="28"/>
        </w:rPr>
        <w:t xml:space="preserve">o tome </w:t>
      </w:r>
      <w:r w:rsidR="00305094" w:rsidRPr="00305094">
        <w:rPr>
          <w:rFonts w:ascii="Tahoma" w:hAnsi="Tahoma" w:cs="Tahoma"/>
          <w:sz w:val="28"/>
          <w:szCs w:val="28"/>
        </w:rPr>
        <w:t>pravovr</w:t>
      </w:r>
      <w:r>
        <w:rPr>
          <w:rFonts w:ascii="Tahoma" w:hAnsi="Tahoma" w:cs="Tahoma"/>
          <w:sz w:val="28"/>
          <w:szCs w:val="28"/>
        </w:rPr>
        <w:t>emeno ne obavijesti osoblje Visit Croatia</w:t>
      </w:r>
      <w:r w:rsidR="00305094" w:rsidRPr="00305094">
        <w:rPr>
          <w:rFonts w:ascii="Tahoma" w:hAnsi="Tahoma" w:cs="Tahoma"/>
          <w:sz w:val="28"/>
          <w:szCs w:val="28"/>
        </w:rPr>
        <w:t>, rezervacija se smatra otkazanom, a troškovi otkazivanja se izračunavaju prema iznad</w:t>
      </w:r>
      <w:r>
        <w:rPr>
          <w:rFonts w:ascii="Tahoma" w:hAnsi="Tahoma" w:cs="Tahoma"/>
          <w:sz w:val="28"/>
          <w:szCs w:val="28"/>
        </w:rPr>
        <w:t xml:space="preserve"> ponuđenim uvijetima. Ukoliko gost</w:t>
      </w:r>
      <w:r w:rsidR="00305094" w:rsidRPr="00305094">
        <w:rPr>
          <w:rFonts w:ascii="Tahoma" w:hAnsi="Tahoma" w:cs="Tahoma"/>
          <w:sz w:val="28"/>
          <w:szCs w:val="28"/>
        </w:rPr>
        <w:t xml:space="preserve"> koji n</w:t>
      </w:r>
      <w:r>
        <w:rPr>
          <w:rFonts w:ascii="Tahoma" w:hAnsi="Tahoma" w:cs="Tahoma"/>
          <w:sz w:val="28"/>
          <w:szCs w:val="28"/>
        </w:rPr>
        <w:t>e uspije pronaći novog korisnika za istu rezervaciju, Visit Croatia će naplatiti</w:t>
      </w:r>
      <w:r w:rsidR="00305094" w:rsidRPr="00305094">
        <w:rPr>
          <w:rFonts w:ascii="Tahoma" w:hAnsi="Tahoma" w:cs="Tahoma"/>
          <w:sz w:val="28"/>
          <w:szCs w:val="28"/>
        </w:rPr>
        <w:t xml:space="preserve"> samo stvarne troškove uzrokovane zamjenom.</w:t>
      </w:r>
    </w:p>
    <w:p w:rsidR="00305094" w:rsidRPr="006713DA" w:rsidRDefault="00305094" w:rsidP="00305094">
      <w:pPr>
        <w:jc w:val="both"/>
        <w:rPr>
          <w:rFonts w:ascii="Tahoma" w:hAnsi="Tahoma" w:cs="Tahoma"/>
          <w:sz w:val="28"/>
          <w:szCs w:val="28"/>
        </w:rPr>
      </w:pPr>
      <w:r w:rsidRPr="00305094">
        <w:rPr>
          <w:rFonts w:ascii="Tahoma" w:hAnsi="Tahoma" w:cs="Tahoma"/>
          <w:sz w:val="28"/>
          <w:szCs w:val="28"/>
        </w:rPr>
        <w:lastRenderedPageBreak/>
        <w:t>Trošak akontacije snosi gost.</w:t>
      </w:r>
    </w:p>
    <w:sectPr w:rsidR="00305094" w:rsidRPr="006713DA" w:rsidSect="00CE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851" w:header="454" w:footer="11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2A" w:rsidRDefault="0040502A" w:rsidP="00333214">
      <w:pPr>
        <w:spacing w:after="0" w:line="240" w:lineRule="auto"/>
      </w:pPr>
      <w:r>
        <w:separator/>
      </w:r>
    </w:p>
  </w:endnote>
  <w:endnote w:type="continuationSeparator" w:id="0">
    <w:p w:rsidR="0040502A" w:rsidRDefault="0040502A" w:rsidP="003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72" w:rsidRDefault="00D04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0E" w:rsidRDefault="00E50B0E" w:rsidP="00E50B0E">
    <w:pPr>
      <w:suppressLineNumbers/>
      <w:spacing w:before="240" w:after="240" w:line="240" w:lineRule="auto"/>
      <w:contextualSpacing/>
      <w:rPr>
        <w:rFonts w:ascii="Verdana" w:hAnsi="Verdana" w:cs="Tahoma"/>
        <w:noProof/>
        <w:sz w:val="15"/>
        <w:szCs w:val="15"/>
        <w:lang w:eastAsia="hr-HR"/>
      </w:rPr>
    </w:pPr>
  </w:p>
  <w:p w:rsidR="0017791E" w:rsidRDefault="00DE3755" w:rsidP="00A72B05">
    <w:pPr>
      <w:suppressLineNumbers/>
      <w:spacing w:before="240" w:after="240" w:line="240" w:lineRule="auto"/>
      <w:contextualSpacing/>
      <w:jc w:val="center"/>
      <w:rPr>
        <w:rFonts w:ascii="Verdana" w:hAnsi="Verdana" w:cs="Tahoma"/>
        <w:noProof/>
        <w:sz w:val="15"/>
        <w:szCs w:val="15"/>
        <w:lang w:eastAsia="hr-HR"/>
      </w:rPr>
    </w:pPr>
    <w:r>
      <w:rPr>
        <w:rFonts w:ascii="Verdana" w:hAnsi="Verdana" w:cs="Tahoma"/>
        <w:noProof/>
        <w:sz w:val="15"/>
        <w:szCs w:val="15"/>
        <w:lang w:eastAsia="hr-HR"/>
      </w:rPr>
      <w:t>IBAN HR67</w:t>
    </w:r>
    <w:r w:rsidR="00534077">
      <w:rPr>
        <w:rFonts w:ascii="Verdana" w:hAnsi="Verdana" w:cs="Tahoma"/>
        <w:noProof/>
        <w:sz w:val="15"/>
        <w:szCs w:val="15"/>
        <w:lang w:eastAsia="hr-HR"/>
      </w:rPr>
      <w:t>23600001102393591 ZAGREBAČKA BANKA d.d. Zagreb,</w:t>
    </w:r>
    <w:r w:rsidR="0017791E" w:rsidRPr="00DB01BA">
      <w:rPr>
        <w:rFonts w:ascii="Verdana" w:hAnsi="Verdana" w:cs="Tahoma"/>
        <w:noProof/>
        <w:sz w:val="15"/>
        <w:szCs w:val="15"/>
        <w:lang w:eastAsia="hr-HR"/>
      </w:rPr>
      <w:t xml:space="preserve"> OIB: </w:t>
    </w:r>
    <w:r w:rsidR="00534077">
      <w:rPr>
        <w:rFonts w:ascii="Verdana" w:hAnsi="Verdana" w:cs="Tahoma"/>
        <w:noProof/>
        <w:sz w:val="15"/>
        <w:szCs w:val="15"/>
        <w:lang w:eastAsia="hr-HR"/>
      </w:rPr>
      <w:t>37107711622</w:t>
    </w:r>
    <w:r w:rsidR="0017791E" w:rsidRPr="00DB01BA">
      <w:rPr>
        <w:rFonts w:ascii="Verdana" w:hAnsi="Verdana" w:cs="Tahoma"/>
        <w:noProof/>
        <w:sz w:val="15"/>
        <w:szCs w:val="15"/>
        <w:lang w:eastAsia="hr-HR"/>
      </w:rPr>
      <w:t xml:space="preserve">, MB: </w:t>
    </w:r>
    <w:r w:rsidR="00534077">
      <w:rPr>
        <w:rFonts w:ascii="Verdana" w:hAnsi="Verdana" w:cs="Tahoma"/>
        <w:noProof/>
        <w:sz w:val="15"/>
        <w:szCs w:val="15"/>
        <w:lang w:eastAsia="hr-HR"/>
      </w:rPr>
      <w:t>04150597</w:t>
    </w:r>
  </w:p>
  <w:p w:rsidR="0017791E" w:rsidRDefault="0017791E" w:rsidP="00A72B05">
    <w:pPr>
      <w:suppressLineNumbers/>
      <w:spacing w:before="240" w:after="240" w:line="240" w:lineRule="auto"/>
      <w:contextualSpacing/>
      <w:jc w:val="center"/>
      <w:rPr>
        <w:rFonts w:ascii="Verdana" w:hAnsi="Verdana" w:cs="Tahoma"/>
        <w:noProof/>
        <w:sz w:val="15"/>
        <w:szCs w:val="15"/>
        <w:lang w:eastAsia="hr-HR"/>
      </w:rPr>
    </w:pPr>
    <w:r w:rsidRPr="00DB01BA">
      <w:rPr>
        <w:rFonts w:ascii="Verdana" w:hAnsi="Verdana" w:cs="Tahoma"/>
        <w:noProof/>
        <w:sz w:val="15"/>
        <w:szCs w:val="15"/>
        <w:lang w:eastAsia="hr-HR"/>
      </w:rPr>
      <w:t xml:space="preserve">Upisano u sudski registar Trgovačkog suda u Zagrebu pod MBS: </w:t>
    </w:r>
    <w:r w:rsidR="00534077">
      <w:rPr>
        <w:rFonts w:ascii="Verdana" w:hAnsi="Verdana" w:cs="Tahoma"/>
        <w:noProof/>
        <w:sz w:val="15"/>
        <w:szCs w:val="15"/>
        <w:lang w:eastAsia="hr-HR"/>
      </w:rPr>
      <w:t>080889311</w:t>
    </w:r>
  </w:p>
  <w:p w:rsidR="0017791E" w:rsidRDefault="00E85D7C" w:rsidP="00F42732">
    <w:pPr>
      <w:suppressLineNumbers/>
      <w:spacing w:before="240" w:after="240" w:line="240" w:lineRule="auto"/>
      <w:contextualSpacing/>
      <w:jc w:val="center"/>
      <w:rPr>
        <w:rFonts w:ascii="Verdana" w:hAnsi="Verdana" w:cs="Tahoma"/>
        <w:noProof/>
        <w:sz w:val="12"/>
        <w:szCs w:val="12"/>
        <w:lang w:eastAsia="hr-HR"/>
      </w:rPr>
    </w:pPr>
    <w:r>
      <w:rPr>
        <w:rFonts w:ascii="Verdana" w:hAnsi="Verdana" w:cs="Tahoma"/>
        <w:noProof/>
        <w:sz w:val="15"/>
        <w:szCs w:val="15"/>
        <w:lang w:eastAsia="hr-HR"/>
      </w:rPr>
      <w:t xml:space="preserve">Temeljni kapital društva iznosi 20.000,00 kn i uplaćen je u cijelosti. </w:t>
    </w:r>
  </w:p>
  <w:p w:rsidR="0017791E" w:rsidRDefault="0017791E" w:rsidP="00E56005">
    <w:pPr>
      <w:pStyle w:val="Footer"/>
      <w:rPr>
        <w:rFonts w:ascii="Verdana" w:hAnsi="Verdana" w:cs="Tahoma"/>
        <w:noProof/>
        <w:sz w:val="12"/>
        <w:szCs w:val="12"/>
        <w:lang w:eastAsia="hr-HR"/>
      </w:rPr>
    </w:pPr>
  </w:p>
  <w:p w:rsidR="0017791E" w:rsidRPr="000C6C05" w:rsidRDefault="0017791E" w:rsidP="00E56005">
    <w:pPr>
      <w:pStyle w:val="Footer"/>
      <w:rPr>
        <w:rFonts w:ascii="Verdana" w:hAnsi="Verdana" w:cs="Tahoma"/>
        <w:noProof/>
        <w:sz w:val="12"/>
        <w:szCs w:val="12"/>
        <w:lang w:eastAsia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72" w:rsidRDefault="00D04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2A" w:rsidRDefault="0040502A" w:rsidP="00333214">
      <w:pPr>
        <w:spacing w:after="0" w:line="240" w:lineRule="auto"/>
      </w:pPr>
      <w:r>
        <w:separator/>
      </w:r>
    </w:p>
  </w:footnote>
  <w:footnote w:type="continuationSeparator" w:id="0">
    <w:p w:rsidR="0040502A" w:rsidRDefault="0040502A" w:rsidP="003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72" w:rsidRDefault="00D04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7C" w:rsidRPr="00E85D7C" w:rsidRDefault="009367ED" w:rsidP="00E85D7C">
    <w:pPr>
      <w:pStyle w:val="Header"/>
      <w:ind w:left="7768" w:right="57"/>
      <w:rPr>
        <w:rFonts w:ascii="Verdana" w:hAnsi="Verdana" w:cs="Tahoma"/>
        <w:b/>
        <w:sz w:val="15"/>
        <w:szCs w:val="15"/>
      </w:rPr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95250</wp:posOffset>
          </wp:positionV>
          <wp:extent cx="2857500" cy="914400"/>
          <wp:effectExtent l="0" t="0" r="0" b="0"/>
          <wp:wrapNone/>
          <wp:docPr id="18" name="Picture 1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E9">
      <w:rPr>
        <w:rFonts w:ascii="Verdana" w:hAnsi="Verdana" w:cs="Tahoma"/>
        <w:bCs/>
        <w:sz w:val="15"/>
        <w:szCs w:val="15"/>
      </w:rPr>
      <w:t xml:space="preserve">    </w:t>
    </w:r>
    <w:r w:rsidR="00E85D7C" w:rsidRPr="00E85D7C">
      <w:rPr>
        <w:rFonts w:ascii="Verdana" w:hAnsi="Verdana" w:cs="Tahoma"/>
        <w:b/>
        <w:sz w:val="15"/>
        <w:szCs w:val="15"/>
      </w:rPr>
      <w:t>KRULA d.o.o.</w:t>
    </w:r>
  </w:p>
  <w:p w:rsidR="00E85D7C" w:rsidRDefault="00E85D7C" w:rsidP="00EE0E19">
    <w:pPr>
      <w:pStyle w:val="Header"/>
      <w:ind w:left="7768" w:right="57"/>
      <w:rPr>
        <w:rFonts w:ascii="Verdana" w:hAnsi="Verdana" w:cs="Tahoma"/>
        <w:bCs/>
        <w:sz w:val="2"/>
        <w:szCs w:val="2"/>
      </w:rPr>
    </w:pPr>
  </w:p>
  <w:p w:rsidR="00E85D7C" w:rsidRDefault="00E85D7C" w:rsidP="00EE0E19">
    <w:pPr>
      <w:pStyle w:val="Header"/>
      <w:ind w:left="7768" w:right="57"/>
      <w:rPr>
        <w:rFonts w:ascii="Verdana" w:hAnsi="Verdana" w:cs="Tahoma"/>
        <w:bCs/>
        <w:sz w:val="2"/>
        <w:szCs w:val="2"/>
      </w:rPr>
    </w:pPr>
  </w:p>
  <w:p w:rsidR="00E85D7C" w:rsidRDefault="00E85D7C" w:rsidP="00EE0E19">
    <w:pPr>
      <w:pStyle w:val="Header"/>
      <w:ind w:left="7768" w:right="57"/>
      <w:rPr>
        <w:rFonts w:ascii="Verdana" w:hAnsi="Verdana" w:cs="Tahoma"/>
        <w:bCs/>
        <w:sz w:val="2"/>
        <w:szCs w:val="2"/>
      </w:rPr>
    </w:pPr>
  </w:p>
  <w:p w:rsidR="0017791E" w:rsidRDefault="00E85D7C" w:rsidP="00EE0E19">
    <w:pPr>
      <w:pStyle w:val="Header"/>
      <w:ind w:left="7768" w:right="57"/>
      <w:rPr>
        <w:rFonts w:ascii="Verdana" w:hAnsi="Verdana" w:cs="Tahoma"/>
        <w:sz w:val="15"/>
        <w:szCs w:val="15"/>
      </w:rPr>
    </w:pPr>
    <w:r>
      <w:rPr>
        <w:rFonts w:ascii="Verdana" w:hAnsi="Verdana" w:cs="Tahoma"/>
        <w:sz w:val="15"/>
        <w:szCs w:val="15"/>
      </w:rPr>
      <w:t xml:space="preserve">   </w:t>
    </w:r>
    <w:r w:rsidR="000B19F6">
      <w:rPr>
        <w:rFonts w:ascii="Verdana" w:hAnsi="Verdana" w:cs="Tahoma"/>
        <w:sz w:val="15"/>
        <w:szCs w:val="15"/>
      </w:rPr>
      <w:t xml:space="preserve"> </w:t>
    </w:r>
    <w:r w:rsidR="000B19F6">
      <w:rPr>
        <w:rFonts w:ascii="Verdana" w:hAnsi="Verdana" w:cs="Tahoma"/>
        <w:sz w:val="2"/>
        <w:szCs w:val="2"/>
      </w:rPr>
      <w:t xml:space="preserve"> </w:t>
    </w:r>
    <w:r w:rsidR="0017791E">
      <w:rPr>
        <w:rFonts w:ascii="Verdana" w:hAnsi="Verdana" w:cs="Tahoma"/>
        <w:sz w:val="15"/>
        <w:szCs w:val="15"/>
      </w:rPr>
      <w:t>OIB</w:t>
    </w:r>
    <w:r w:rsidR="0017791E" w:rsidRPr="00DB01BA">
      <w:rPr>
        <w:rFonts w:ascii="Verdana" w:hAnsi="Verdana" w:cs="Tahoma"/>
        <w:sz w:val="15"/>
        <w:szCs w:val="15"/>
      </w:rPr>
      <w:t xml:space="preserve">: </w:t>
    </w:r>
    <w:r w:rsidR="0017791E">
      <w:rPr>
        <w:rFonts w:ascii="Verdana" w:hAnsi="Verdana" w:cs="Tahoma"/>
        <w:sz w:val="15"/>
        <w:szCs w:val="15"/>
      </w:rPr>
      <w:t xml:space="preserve">  </w:t>
    </w:r>
    <w:r w:rsidR="00CF3BE9">
      <w:rPr>
        <w:rFonts w:ascii="Verdana" w:hAnsi="Verdana" w:cs="Tahoma"/>
        <w:sz w:val="15"/>
        <w:szCs w:val="15"/>
      </w:rPr>
      <w:t xml:space="preserve">               </w:t>
    </w:r>
    <w:r w:rsidR="00FB2A84">
      <w:rPr>
        <w:rFonts w:ascii="Verdana" w:hAnsi="Verdana" w:cs="Tahoma"/>
        <w:sz w:val="15"/>
        <w:szCs w:val="15"/>
      </w:rPr>
      <w:t>3710771162</w:t>
    </w:r>
  </w:p>
  <w:p w:rsidR="0017791E" w:rsidRDefault="00CF3BE9" w:rsidP="0083704B">
    <w:pPr>
      <w:pStyle w:val="Header"/>
      <w:ind w:left="7768" w:right="57"/>
      <w:rPr>
        <w:rFonts w:ascii="Verdana" w:hAnsi="Verdana" w:cs="Tahoma"/>
        <w:bCs/>
        <w:sz w:val="15"/>
        <w:szCs w:val="15"/>
      </w:rPr>
    </w:pPr>
    <w:r>
      <w:rPr>
        <w:rFonts w:ascii="Verdana" w:hAnsi="Verdana" w:cs="Tahoma"/>
        <w:bCs/>
        <w:sz w:val="15"/>
        <w:szCs w:val="15"/>
      </w:rPr>
      <w:tab/>
      <w:t xml:space="preserve">    Ulica i kb</w:t>
    </w:r>
    <w:r w:rsidR="0017791E">
      <w:rPr>
        <w:rFonts w:ascii="Verdana" w:hAnsi="Verdana" w:cs="Tahoma"/>
        <w:bCs/>
        <w:sz w:val="15"/>
        <w:szCs w:val="15"/>
      </w:rPr>
      <w:t xml:space="preserve">: </w:t>
    </w:r>
    <w:r w:rsidR="00D04B72">
      <w:rPr>
        <w:rFonts w:ascii="Verdana" w:hAnsi="Verdana" w:cs="Tahoma"/>
        <w:bCs/>
        <w:sz w:val="15"/>
        <w:szCs w:val="15"/>
      </w:rPr>
      <w:t xml:space="preserve"> Rudeška cesta142</w:t>
    </w:r>
  </w:p>
  <w:p w:rsidR="00CF3BE9" w:rsidRDefault="00CF3BE9" w:rsidP="0083704B">
    <w:pPr>
      <w:pStyle w:val="Header"/>
      <w:ind w:left="7768" w:right="57"/>
      <w:rPr>
        <w:rFonts w:ascii="Verdana" w:hAnsi="Verdana" w:cs="Tahoma"/>
        <w:bCs/>
        <w:sz w:val="15"/>
        <w:szCs w:val="15"/>
      </w:rPr>
    </w:pPr>
    <w:r>
      <w:rPr>
        <w:rFonts w:ascii="Verdana" w:hAnsi="Verdana" w:cs="Tahoma"/>
        <w:bCs/>
        <w:sz w:val="15"/>
        <w:szCs w:val="15"/>
      </w:rPr>
      <w:t xml:space="preserve">    Poštanski broj:           </w:t>
    </w:r>
    <w:r w:rsidR="0017791E" w:rsidRPr="00DB01BA">
      <w:rPr>
        <w:rFonts w:ascii="Verdana" w:hAnsi="Verdana" w:cs="Tahoma"/>
        <w:bCs/>
        <w:sz w:val="15"/>
        <w:szCs w:val="15"/>
      </w:rPr>
      <w:t>10 0</w:t>
    </w:r>
    <w:r w:rsidR="00FB2A84">
      <w:rPr>
        <w:rFonts w:ascii="Verdana" w:hAnsi="Verdana" w:cs="Tahoma"/>
        <w:bCs/>
        <w:sz w:val="15"/>
        <w:szCs w:val="15"/>
      </w:rPr>
      <w:t>0</w:t>
    </w:r>
    <w:r w:rsidR="0017791E" w:rsidRPr="00DB01BA">
      <w:rPr>
        <w:rFonts w:ascii="Verdana" w:hAnsi="Verdana" w:cs="Tahoma"/>
        <w:bCs/>
        <w:sz w:val="15"/>
        <w:szCs w:val="15"/>
      </w:rPr>
      <w:t xml:space="preserve">0 </w:t>
    </w:r>
  </w:p>
  <w:p w:rsidR="0017791E" w:rsidRDefault="00CF3BE9" w:rsidP="0083704B">
    <w:pPr>
      <w:pStyle w:val="Header"/>
      <w:ind w:left="7768" w:right="57"/>
      <w:rPr>
        <w:rFonts w:ascii="Verdana" w:hAnsi="Verdana" w:cs="Tahoma"/>
        <w:bCs/>
        <w:sz w:val="15"/>
        <w:szCs w:val="15"/>
      </w:rPr>
    </w:pPr>
    <w:r>
      <w:rPr>
        <w:rFonts w:ascii="Verdana" w:hAnsi="Verdana" w:cs="Tahoma"/>
        <w:bCs/>
        <w:sz w:val="15"/>
        <w:szCs w:val="15"/>
      </w:rPr>
      <w:t xml:space="preserve">    Grad:                        </w:t>
    </w:r>
    <w:r w:rsidR="0017791E" w:rsidRPr="00DB01BA">
      <w:rPr>
        <w:rFonts w:ascii="Verdana" w:hAnsi="Verdana" w:cs="Tahoma"/>
        <w:bCs/>
        <w:sz w:val="15"/>
        <w:szCs w:val="15"/>
      </w:rPr>
      <w:t>Zagreb</w:t>
    </w:r>
  </w:p>
  <w:p w:rsidR="0017791E" w:rsidRPr="00624010" w:rsidRDefault="00FB2A84" w:rsidP="00FB2A84">
    <w:pPr>
      <w:pStyle w:val="Header"/>
      <w:ind w:right="57"/>
      <w:rPr>
        <w:rFonts w:ascii="Verdana" w:hAnsi="Verdana" w:cs="Tahoma"/>
        <w:sz w:val="15"/>
        <w:szCs w:val="15"/>
      </w:rPr>
    </w:pPr>
    <w:r>
      <w:rPr>
        <w:rFonts w:ascii="Verdana" w:hAnsi="Verdana" w:cs="Tahoma"/>
        <w:bCs/>
        <w:sz w:val="15"/>
        <w:szCs w:val="15"/>
      </w:rPr>
      <w:tab/>
    </w:r>
    <w:r>
      <w:rPr>
        <w:rFonts w:ascii="Verdana" w:hAnsi="Verdana" w:cs="Tahoma"/>
        <w:bCs/>
        <w:sz w:val="15"/>
        <w:szCs w:val="15"/>
      </w:rPr>
      <w:tab/>
      <w:t xml:space="preserve">                                   </w:t>
    </w:r>
    <w:r w:rsidR="00CF3BE9">
      <w:rPr>
        <w:rFonts w:ascii="Verdana" w:hAnsi="Verdana" w:cs="Tahoma"/>
        <w:bCs/>
        <w:sz w:val="15"/>
        <w:szCs w:val="15"/>
      </w:rPr>
      <w:t xml:space="preserve">                               </w:t>
    </w:r>
    <w:r w:rsidR="0017791E" w:rsidRPr="00DB01BA">
      <w:rPr>
        <w:rFonts w:ascii="Verdana" w:hAnsi="Verdana" w:cs="Tahoma"/>
        <w:bCs/>
        <w:sz w:val="15"/>
        <w:szCs w:val="15"/>
      </w:rPr>
      <w:t>tel</w:t>
    </w:r>
    <w:r w:rsidR="00CF3BE9">
      <w:rPr>
        <w:rFonts w:ascii="Verdana" w:hAnsi="Verdana" w:cs="Tahoma"/>
        <w:sz w:val="15"/>
        <w:szCs w:val="15"/>
      </w:rPr>
      <w:t xml:space="preserve">:  </w:t>
    </w:r>
    <w:r w:rsidR="0017791E">
      <w:rPr>
        <w:rFonts w:ascii="Verdana" w:hAnsi="Verdana" w:cs="Tahoma"/>
        <w:sz w:val="15"/>
        <w:szCs w:val="15"/>
      </w:rPr>
      <w:t xml:space="preserve"> </w:t>
    </w:r>
    <w:r w:rsidR="00CF3BE9">
      <w:rPr>
        <w:rFonts w:ascii="Verdana" w:hAnsi="Verdana" w:cs="Tahoma"/>
        <w:sz w:val="15"/>
        <w:szCs w:val="15"/>
      </w:rPr>
      <w:t xml:space="preserve">         </w:t>
    </w:r>
    <w:r w:rsidR="0017791E" w:rsidRPr="00DB01BA">
      <w:rPr>
        <w:rFonts w:ascii="Verdana" w:hAnsi="Verdana" w:cs="Tahoma"/>
        <w:sz w:val="15"/>
        <w:szCs w:val="15"/>
      </w:rPr>
      <w:t xml:space="preserve">+385 </w:t>
    </w:r>
    <w:r w:rsidR="00624010">
      <w:rPr>
        <w:rFonts w:ascii="Verdana" w:hAnsi="Verdana" w:cs="Tahoma"/>
        <w:sz w:val="15"/>
        <w:szCs w:val="15"/>
      </w:rPr>
      <w:t>1</w:t>
    </w:r>
    <w:r w:rsidR="00E85D7C">
      <w:rPr>
        <w:rFonts w:ascii="Verdana" w:hAnsi="Verdana" w:cs="Tahoma"/>
        <w:sz w:val="15"/>
        <w:szCs w:val="15"/>
      </w:rPr>
      <w:t xml:space="preserve"> </w:t>
    </w:r>
    <w:r w:rsidR="00624010">
      <w:rPr>
        <w:rFonts w:ascii="Verdana" w:hAnsi="Verdana" w:cs="Tahoma"/>
        <w:sz w:val="15"/>
        <w:szCs w:val="15"/>
      </w:rPr>
      <w:t>3890</w:t>
    </w:r>
    <w:r w:rsidR="00ED6E15">
      <w:rPr>
        <w:rFonts w:ascii="Verdana" w:hAnsi="Verdana" w:cs="Tahoma"/>
        <w:sz w:val="15"/>
        <w:szCs w:val="15"/>
      </w:rPr>
      <w:t xml:space="preserve"> </w:t>
    </w:r>
    <w:r w:rsidR="00624010">
      <w:rPr>
        <w:rFonts w:ascii="Verdana" w:hAnsi="Verdana" w:cs="Tahoma"/>
        <w:sz w:val="15"/>
        <w:szCs w:val="15"/>
      </w:rPr>
      <w:t>449</w:t>
    </w:r>
  </w:p>
  <w:p w:rsidR="00624010" w:rsidRPr="00624010" w:rsidRDefault="00624010" w:rsidP="00FB2A84">
    <w:pPr>
      <w:pStyle w:val="Header"/>
      <w:ind w:right="57"/>
      <w:rPr>
        <w:rFonts w:ascii="Verdana" w:hAnsi="Verdana" w:cs="Tahoma"/>
        <w:sz w:val="15"/>
        <w:szCs w:val="15"/>
      </w:rPr>
    </w:pPr>
    <w:r>
      <w:rPr>
        <w:rFonts w:ascii="Verdana" w:hAnsi="Verdana" w:cs="Tahoma"/>
        <w:bCs/>
        <w:sz w:val="15"/>
        <w:szCs w:val="15"/>
      </w:rPr>
      <w:t xml:space="preserve">                                                                                                                                                       mob</w:t>
    </w:r>
    <w:r w:rsidR="00CF3BE9">
      <w:rPr>
        <w:rFonts w:ascii="Verdana" w:hAnsi="Verdana" w:cs="Tahoma"/>
        <w:sz w:val="15"/>
        <w:szCs w:val="15"/>
      </w:rPr>
      <w:t xml:space="preserve">:          </w:t>
    </w:r>
    <w:r w:rsidRPr="00DB01BA">
      <w:rPr>
        <w:rFonts w:ascii="Verdana" w:hAnsi="Verdana" w:cs="Tahoma"/>
        <w:sz w:val="15"/>
        <w:szCs w:val="15"/>
      </w:rPr>
      <w:t xml:space="preserve">+385 </w:t>
    </w:r>
    <w:r>
      <w:rPr>
        <w:rFonts w:ascii="Verdana" w:hAnsi="Verdana" w:cs="Tahoma"/>
        <w:sz w:val="15"/>
        <w:szCs w:val="15"/>
      </w:rPr>
      <w:t>98 286 876</w:t>
    </w:r>
  </w:p>
  <w:p w:rsidR="0017791E" w:rsidRDefault="00CF3BE9" w:rsidP="00EE0E19">
    <w:pPr>
      <w:pStyle w:val="Header"/>
      <w:ind w:left="7768" w:right="57"/>
      <w:jc w:val="both"/>
      <w:rPr>
        <w:rFonts w:ascii="Verdana" w:hAnsi="Verdana" w:cs="Tahoma"/>
        <w:sz w:val="15"/>
        <w:szCs w:val="15"/>
      </w:rPr>
    </w:pPr>
    <w:r>
      <w:rPr>
        <w:rFonts w:ascii="Verdana" w:hAnsi="Verdana" w:cs="Tahoma"/>
        <w:sz w:val="3"/>
        <w:szCs w:val="3"/>
      </w:rPr>
      <w:t xml:space="preserve">           </w:t>
    </w:r>
    <w:r w:rsidR="00943E05">
      <w:rPr>
        <w:rFonts w:ascii="Verdana" w:hAnsi="Verdana" w:cs="Tahoma"/>
        <w:sz w:val="3"/>
        <w:szCs w:val="3"/>
      </w:rPr>
      <w:t xml:space="preserve"> </w:t>
    </w:r>
    <w:r w:rsidR="009577C5">
      <w:rPr>
        <w:rFonts w:ascii="Verdana" w:hAnsi="Verdana" w:cs="Tahoma"/>
        <w:sz w:val="3"/>
        <w:szCs w:val="3"/>
      </w:rPr>
      <w:t xml:space="preserve"> </w:t>
    </w:r>
    <w:r w:rsidR="00616FE2">
      <w:rPr>
        <w:rFonts w:ascii="Verdana" w:hAnsi="Verdana" w:cs="Tahoma"/>
        <w:sz w:val="3"/>
        <w:szCs w:val="3"/>
      </w:rPr>
      <w:t xml:space="preserve"> </w:t>
    </w:r>
    <w:r>
      <w:rPr>
        <w:rFonts w:ascii="Verdana" w:hAnsi="Verdana" w:cs="Tahoma"/>
        <w:sz w:val="3"/>
        <w:szCs w:val="3"/>
      </w:rPr>
      <w:t xml:space="preserve"> </w:t>
    </w:r>
    <w:r w:rsidR="00943E05">
      <w:rPr>
        <w:rFonts w:ascii="Verdana" w:hAnsi="Verdana" w:cs="Tahoma"/>
        <w:sz w:val="3"/>
        <w:szCs w:val="3"/>
      </w:rPr>
      <w:t xml:space="preserve"> </w:t>
    </w:r>
    <w:r w:rsidR="00C4681C">
      <w:rPr>
        <w:rFonts w:ascii="Verdana" w:hAnsi="Verdana" w:cs="Tahoma"/>
        <w:sz w:val="3"/>
        <w:szCs w:val="3"/>
      </w:rPr>
      <w:t xml:space="preserve"> </w:t>
    </w:r>
    <w:r w:rsidR="00943E05">
      <w:rPr>
        <w:rFonts w:ascii="Verdana" w:hAnsi="Verdana" w:cs="Tahoma"/>
        <w:sz w:val="3"/>
        <w:szCs w:val="3"/>
      </w:rPr>
      <w:t xml:space="preserve"> </w:t>
    </w:r>
    <w:r w:rsidR="0017791E">
      <w:rPr>
        <w:rFonts w:ascii="Verdana" w:hAnsi="Verdana" w:cs="Tahoma"/>
        <w:sz w:val="15"/>
        <w:szCs w:val="15"/>
      </w:rPr>
      <w:t>e</w:t>
    </w:r>
    <w:r>
      <w:rPr>
        <w:rFonts w:ascii="Verdana" w:hAnsi="Verdana" w:cs="Tahoma"/>
        <w:sz w:val="15"/>
        <w:szCs w:val="15"/>
      </w:rPr>
      <w:t>-mail:</w:t>
    </w:r>
    <w:r w:rsidR="009577C5">
      <w:rPr>
        <w:rFonts w:ascii="Verdana" w:hAnsi="Verdana" w:cs="Tahoma"/>
        <w:sz w:val="15"/>
        <w:szCs w:val="15"/>
      </w:rPr>
      <w:t xml:space="preserve"> </w:t>
    </w:r>
    <w:r w:rsidR="004B07D2">
      <w:rPr>
        <w:rFonts w:ascii="Verdana" w:hAnsi="Verdana" w:cs="Tahoma"/>
        <w:sz w:val="15"/>
        <w:szCs w:val="15"/>
      </w:rPr>
      <w:t xml:space="preserve"> </w:t>
    </w:r>
    <w:r w:rsidR="00616FE2">
      <w:rPr>
        <w:rFonts w:ascii="Verdana" w:hAnsi="Verdana" w:cs="Tahoma"/>
        <w:sz w:val="15"/>
        <w:szCs w:val="15"/>
      </w:rPr>
      <w:t xml:space="preserve"> </w:t>
    </w:r>
    <w:r w:rsidR="00300078">
      <w:rPr>
        <w:rFonts w:ascii="Verdana" w:hAnsi="Verdana" w:cs="Tahoma"/>
        <w:sz w:val="15"/>
        <w:szCs w:val="15"/>
      </w:rPr>
      <w:t>info</w:t>
    </w:r>
    <w:r w:rsidR="00E85D7C">
      <w:rPr>
        <w:rFonts w:ascii="Verdana" w:hAnsi="Verdana" w:cs="Tahoma"/>
        <w:sz w:val="15"/>
        <w:szCs w:val="15"/>
      </w:rPr>
      <w:t>@visit-croatia.eu</w:t>
    </w:r>
  </w:p>
  <w:p w:rsidR="004E159D" w:rsidRDefault="004E159D" w:rsidP="00EE0E19">
    <w:pPr>
      <w:pStyle w:val="Header"/>
      <w:ind w:left="7768" w:right="57"/>
      <w:jc w:val="both"/>
      <w:rPr>
        <w:rFonts w:ascii="Verdana" w:hAnsi="Verdana" w:cs="Tahoma"/>
        <w:sz w:val="15"/>
        <w:szCs w:val="15"/>
      </w:rPr>
    </w:pPr>
    <w:r>
      <w:rPr>
        <w:rFonts w:ascii="Verdana" w:hAnsi="Verdana" w:cs="Tahoma"/>
        <w:sz w:val="15"/>
        <w:szCs w:val="15"/>
      </w:rPr>
      <w:t xml:space="preserve">   </w:t>
    </w:r>
    <w:r w:rsidRPr="004E159D">
      <w:rPr>
        <w:rFonts w:ascii="Verdana" w:hAnsi="Verdana" w:cs="Tahoma"/>
        <w:sz w:val="6"/>
        <w:szCs w:val="6"/>
      </w:rPr>
      <w:t xml:space="preserve"> </w:t>
    </w:r>
    <w:r w:rsidR="00344813">
      <w:rPr>
        <w:rFonts w:ascii="Verdana" w:hAnsi="Verdana" w:cs="Tahoma"/>
        <w:sz w:val="2"/>
        <w:szCs w:val="2"/>
      </w:rPr>
      <w:t xml:space="preserve"> </w:t>
    </w:r>
    <w:r>
      <w:rPr>
        <w:rFonts w:ascii="Verdana" w:hAnsi="Verdana" w:cs="Tahoma"/>
        <w:sz w:val="15"/>
        <w:szCs w:val="15"/>
      </w:rPr>
      <w:t xml:space="preserve">web:   </w:t>
    </w:r>
    <w:r w:rsidR="00CF3BE9">
      <w:rPr>
        <w:rFonts w:ascii="Verdana" w:hAnsi="Verdana" w:cs="Tahoma"/>
        <w:sz w:val="15"/>
        <w:szCs w:val="15"/>
      </w:rPr>
      <w:t xml:space="preserve">  </w:t>
    </w:r>
    <w:r w:rsidR="00C4681C">
      <w:rPr>
        <w:rFonts w:ascii="Verdana" w:hAnsi="Verdana" w:cs="Tahoma"/>
        <w:sz w:val="15"/>
        <w:szCs w:val="15"/>
      </w:rPr>
      <w:t xml:space="preserve"> </w:t>
    </w:r>
    <w:r w:rsidR="00E85D7C">
      <w:rPr>
        <w:rFonts w:ascii="Verdana" w:hAnsi="Verdana" w:cs="Tahoma"/>
        <w:sz w:val="15"/>
        <w:szCs w:val="15"/>
      </w:rPr>
      <w:t>www.visit-croatia.eu</w:t>
    </w:r>
    <w:r>
      <w:rPr>
        <w:rFonts w:ascii="Verdana" w:hAnsi="Verdana" w:cs="Tahoma"/>
        <w:sz w:val="4"/>
        <w:szCs w:val="4"/>
      </w:rPr>
      <w:t xml:space="preserve"> </w:t>
    </w:r>
  </w:p>
  <w:p w:rsidR="004E159D" w:rsidRPr="004E159D" w:rsidRDefault="009367ED" w:rsidP="004E159D">
    <w:pPr>
      <w:pStyle w:val="Header"/>
      <w:ind w:right="57"/>
      <w:rPr>
        <w:rFonts w:ascii="Verdana" w:hAnsi="Verdana" w:cs="Tahoma"/>
        <w:bCs/>
        <w:sz w:val="15"/>
        <w:szCs w:val="15"/>
      </w:rPr>
    </w:pPr>
    <w:r>
      <w:rPr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132715</wp:posOffset>
              </wp:positionV>
              <wp:extent cx="6908165" cy="0"/>
              <wp:effectExtent l="11430" t="8890" r="5080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165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077C9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.45pt" to="526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coHgIAADUEAAAOAAAAZHJzL2Uyb0RvYy54bWysU8GO2jAQvVfqP1i+QxLIsh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" strokecolor="#077c93" strokeweight=".74pt">
              <v:stroke joinstyle="miter"/>
            </v:line>
          </w:pict>
        </mc:Fallback>
      </mc:AlternateContent>
    </w:r>
    <w:r w:rsidR="0017791E">
      <w:rPr>
        <w:rFonts w:cs="Calibri"/>
        <w:b/>
      </w:rPr>
      <w:t xml:space="preserve">         </w:t>
    </w:r>
    <w:r w:rsidR="0017791E">
      <w:rPr>
        <w:rFonts w:cs="Calibri"/>
        <w:b/>
        <w:sz w:val="10"/>
        <w:szCs w:val="10"/>
      </w:rPr>
      <w:t xml:space="preserve">  </w:t>
    </w:r>
    <w:r w:rsidR="0017791E">
      <w:rPr>
        <w:sz w:val="15"/>
        <w:szCs w:val="15"/>
      </w:rPr>
      <w:tab/>
    </w:r>
    <w:r w:rsidR="0017791E">
      <w:rPr>
        <w:sz w:val="15"/>
        <w:szCs w:val="15"/>
      </w:rPr>
      <w:tab/>
      <w:t xml:space="preserve">                                                                 </w:t>
    </w:r>
    <w:r w:rsidR="004E159D">
      <w:rPr>
        <w:rFonts w:cs="Calibri"/>
        <w:b/>
      </w:rPr>
      <w:t xml:space="preserve">   </w:t>
    </w:r>
  </w:p>
  <w:p w:rsidR="0017791E" w:rsidRPr="00033723" w:rsidRDefault="0017791E" w:rsidP="006A4DD6">
    <w:pPr>
      <w:rPr>
        <w:rFonts w:ascii="Verdana" w:hAnsi="Verdan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72" w:rsidRDefault="00D04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003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66A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6A8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24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888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0D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3E5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C8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502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4B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735F9F"/>
    <w:multiLevelType w:val="hybridMultilevel"/>
    <w:tmpl w:val="63925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00EA"/>
    <w:multiLevelType w:val="hybridMultilevel"/>
    <w:tmpl w:val="8528D55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AC7104"/>
    <w:multiLevelType w:val="hybridMultilevel"/>
    <w:tmpl w:val="D5722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9C"/>
    <w:rsid w:val="000150EE"/>
    <w:rsid w:val="00033723"/>
    <w:rsid w:val="000543CD"/>
    <w:rsid w:val="000B19F6"/>
    <w:rsid w:val="000C6C05"/>
    <w:rsid w:val="000E4DBF"/>
    <w:rsid w:val="000F54D9"/>
    <w:rsid w:val="001234D7"/>
    <w:rsid w:val="0017664D"/>
    <w:rsid w:val="0017791E"/>
    <w:rsid w:val="001A2936"/>
    <w:rsid w:val="001A76DF"/>
    <w:rsid w:val="001B5DE0"/>
    <w:rsid w:val="001E0FEE"/>
    <w:rsid w:val="00233BB4"/>
    <w:rsid w:val="00266187"/>
    <w:rsid w:val="00277556"/>
    <w:rsid w:val="002C580D"/>
    <w:rsid w:val="002D74B4"/>
    <w:rsid w:val="002E0948"/>
    <w:rsid w:val="002E2E64"/>
    <w:rsid w:val="002E5563"/>
    <w:rsid w:val="00300078"/>
    <w:rsid w:val="00305094"/>
    <w:rsid w:val="0031492C"/>
    <w:rsid w:val="00322B58"/>
    <w:rsid w:val="00333214"/>
    <w:rsid w:val="00344813"/>
    <w:rsid w:val="00344B84"/>
    <w:rsid w:val="003D77E0"/>
    <w:rsid w:val="003E03B0"/>
    <w:rsid w:val="003E1003"/>
    <w:rsid w:val="004014B7"/>
    <w:rsid w:val="0040502A"/>
    <w:rsid w:val="004377A6"/>
    <w:rsid w:val="00444A19"/>
    <w:rsid w:val="00444FCD"/>
    <w:rsid w:val="0048125D"/>
    <w:rsid w:val="00481FE5"/>
    <w:rsid w:val="0048604E"/>
    <w:rsid w:val="004909E5"/>
    <w:rsid w:val="004A7365"/>
    <w:rsid w:val="004B07D2"/>
    <w:rsid w:val="004E159D"/>
    <w:rsid w:val="005057C7"/>
    <w:rsid w:val="00512059"/>
    <w:rsid w:val="00534077"/>
    <w:rsid w:val="005467D6"/>
    <w:rsid w:val="00546CE8"/>
    <w:rsid w:val="005B19B4"/>
    <w:rsid w:val="005B5A16"/>
    <w:rsid w:val="005C0F7A"/>
    <w:rsid w:val="00616FE2"/>
    <w:rsid w:val="00624010"/>
    <w:rsid w:val="00653EE6"/>
    <w:rsid w:val="006713DA"/>
    <w:rsid w:val="006745BA"/>
    <w:rsid w:val="00683D44"/>
    <w:rsid w:val="006A4DD6"/>
    <w:rsid w:val="006A6DBC"/>
    <w:rsid w:val="006C0E45"/>
    <w:rsid w:val="006F5D00"/>
    <w:rsid w:val="006F69B5"/>
    <w:rsid w:val="007803CC"/>
    <w:rsid w:val="00782250"/>
    <w:rsid w:val="007B7115"/>
    <w:rsid w:val="007D0134"/>
    <w:rsid w:val="007E4708"/>
    <w:rsid w:val="008037A3"/>
    <w:rsid w:val="008240D4"/>
    <w:rsid w:val="0083704B"/>
    <w:rsid w:val="008B0516"/>
    <w:rsid w:val="008B7A72"/>
    <w:rsid w:val="008F3325"/>
    <w:rsid w:val="009367ED"/>
    <w:rsid w:val="00943E05"/>
    <w:rsid w:val="00950064"/>
    <w:rsid w:val="009577C5"/>
    <w:rsid w:val="009653D1"/>
    <w:rsid w:val="00973604"/>
    <w:rsid w:val="00981370"/>
    <w:rsid w:val="009A645E"/>
    <w:rsid w:val="009A698C"/>
    <w:rsid w:val="009B4B38"/>
    <w:rsid w:val="009F2DBE"/>
    <w:rsid w:val="00A326E8"/>
    <w:rsid w:val="00A46774"/>
    <w:rsid w:val="00A72B05"/>
    <w:rsid w:val="00A961D1"/>
    <w:rsid w:val="00AD0346"/>
    <w:rsid w:val="00AE6C7B"/>
    <w:rsid w:val="00B008CE"/>
    <w:rsid w:val="00B10802"/>
    <w:rsid w:val="00B11E89"/>
    <w:rsid w:val="00B251A7"/>
    <w:rsid w:val="00B355D7"/>
    <w:rsid w:val="00C22117"/>
    <w:rsid w:val="00C24394"/>
    <w:rsid w:val="00C460D0"/>
    <w:rsid w:val="00C4681C"/>
    <w:rsid w:val="00C51A68"/>
    <w:rsid w:val="00C54FDE"/>
    <w:rsid w:val="00C66CEB"/>
    <w:rsid w:val="00C86A00"/>
    <w:rsid w:val="00C900C0"/>
    <w:rsid w:val="00C9125D"/>
    <w:rsid w:val="00C91D2B"/>
    <w:rsid w:val="00CB20C1"/>
    <w:rsid w:val="00CB62AC"/>
    <w:rsid w:val="00CC1467"/>
    <w:rsid w:val="00CE2479"/>
    <w:rsid w:val="00CE503D"/>
    <w:rsid w:val="00CF3BE9"/>
    <w:rsid w:val="00D03142"/>
    <w:rsid w:val="00D04B72"/>
    <w:rsid w:val="00D32F4A"/>
    <w:rsid w:val="00D517BC"/>
    <w:rsid w:val="00D83212"/>
    <w:rsid w:val="00DB01BA"/>
    <w:rsid w:val="00DC0B73"/>
    <w:rsid w:val="00DE3755"/>
    <w:rsid w:val="00DE7516"/>
    <w:rsid w:val="00E03671"/>
    <w:rsid w:val="00E1079C"/>
    <w:rsid w:val="00E301B3"/>
    <w:rsid w:val="00E45354"/>
    <w:rsid w:val="00E50B0E"/>
    <w:rsid w:val="00E52606"/>
    <w:rsid w:val="00E56005"/>
    <w:rsid w:val="00E61D87"/>
    <w:rsid w:val="00E8296C"/>
    <w:rsid w:val="00E85D7C"/>
    <w:rsid w:val="00EC1D5A"/>
    <w:rsid w:val="00ED6E15"/>
    <w:rsid w:val="00EE0E19"/>
    <w:rsid w:val="00EE3156"/>
    <w:rsid w:val="00F26709"/>
    <w:rsid w:val="00F42732"/>
    <w:rsid w:val="00F664B7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16"/>
    <w:pPr>
      <w:spacing w:after="200" w:line="276" w:lineRule="auto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14"/>
  </w:style>
  <w:style w:type="paragraph" w:styleId="Footer">
    <w:name w:val="footer"/>
    <w:basedOn w:val="Normal"/>
    <w:link w:val="FooterChar1"/>
    <w:uiPriority w:val="99"/>
    <w:unhideWhenUsed/>
    <w:rsid w:val="003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33214"/>
  </w:style>
  <w:style w:type="paragraph" w:styleId="BalloonText">
    <w:name w:val="Balloon Text"/>
    <w:basedOn w:val="Normal"/>
    <w:link w:val="BalloonTextChar"/>
    <w:uiPriority w:val="99"/>
    <w:semiHidden/>
    <w:unhideWhenUsed/>
    <w:rsid w:val="003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214"/>
    <w:rPr>
      <w:rFonts w:ascii="Tahoma" w:hAnsi="Tahoma" w:cs="Tahoma"/>
      <w:sz w:val="16"/>
      <w:szCs w:val="16"/>
    </w:rPr>
  </w:style>
  <w:style w:type="character" w:styleId="Hyperlink">
    <w:name w:val="Hyperlink"/>
    <w:rsid w:val="00CB20C1"/>
    <w:rPr>
      <w:color w:val="0000FF"/>
      <w:u w:val="single"/>
    </w:rPr>
  </w:style>
  <w:style w:type="character" w:customStyle="1" w:styleId="light">
    <w:name w:val="light"/>
    <w:basedOn w:val="DefaultParagraphFont"/>
    <w:rsid w:val="00DE7516"/>
  </w:style>
  <w:style w:type="table" w:styleId="TableGrid">
    <w:name w:val="Table Grid"/>
    <w:basedOn w:val="TableNormal"/>
    <w:uiPriority w:val="59"/>
    <w:rsid w:val="00E5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7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locked/>
    <w:rsid w:val="00277556"/>
    <w:rPr>
      <w:sz w:val="24"/>
    </w:rPr>
  </w:style>
  <w:style w:type="paragraph" w:styleId="BodyText2">
    <w:name w:val="Body Text 2"/>
    <w:basedOn w:val="Normal"/>
    <w:link w:val="BodyText2Char"/>
    <w:rsid w:val="00FB2A84"/>
    <w:pPr>
      <w:spacing w:after="120" w:line="480" w:lineRule="auto"/>
    </w:pPr>
  </w:style>
  <w:style w:type="character" w:customStyle="1" w:styleId="BodyText2Char">
    <w:name w:val="Body Text 2 Char"/>
    <w:link w:val="BodyText2"/>
    <w:rsid w:val="005057C7"/>
    <w:rPr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16"/>
    <w:pPr>
      <w:spacing w:after="200" w:line="276" w:lineRule="auto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14"/>
  </w:style>
  <w:style w:type="paragraph" w:styleId="Footer">
    <w:name w:val="footer"/>
    <w:basedOn w:val="Normal"/>
    <w:link w:val="FooterChar1"/>
    <w:uiPriority w:val="99"/>
    <w:unhideWhenUsed/>
    <w:rsid w:val="0033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33214"/>
  </w:style>
  <w:style w:type="paragraph" w:styleId="BalloonText">
    <w:name w:val="Balloon Text"/>
    <w:basedOn w:val="Normal"/>
    <w:link w:val="BalloonTextChar"/>
    <w:uiPriority w:val="99"/>
    <w:semiHidden/>
    <w:unhideWhenUsed/>
    <w:rsid w:val="003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214"/>
    <w:rPr>
      <w:rFonts w:ascii="Tahoma" w:hAnsi="Tahoma" w:cs="Tahoma"/>
      <w:sz w:val="16"/>
      <w:szCs w:val="16"/>
    </w:rPr>
  </w:style>
  <w:style w:type="character" w:styleId="Hyperlink">
    <w:name w:val="Hyperlink"/>
    <w:rsid w:val="00CB20C1"/>
    <w:rPr>
      <w:color w:val="0000FF"/>
      <w:u w:val="single"/>
    </w:rPr>
  </w:style>
  <w:style w:type="character" w:customStyle="1" w:styleId="light">
    <w:name w:val="light"/>
    <w:basedOn w:val="DefaultParagraphFont"/>
    <w:rsid w:val="00DE7516"/>
  </w:style>
  <w:style w:type="table" w:styleId="TableGrid">
    <w:name w:val="Table Grid"/>
    <w:basedOn w:val="TableNormal"/>
    <w:uiPriority w:val="59"/>
    <w:rsid w:val="00E5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7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locked/>
    <w:rsid w:val="00277556"/>
    <w:rPr>
      <w:sz w:val="24"/>
    </w:rPr>
  </w:style>
  <w:style w:type="paragraph" w:styleId="BodyText2">
    <w:name w:val="Body Text 2"/>
    <w:basedOn w:val="Normal"/>
    <w:link w:val="BodyText2Char"/>
    <w:rsid w:val="00FB2A84"/>
    <w:pPr>
      <w:spacing w:after="120" w:line="480" w:lineRule="auto"/>
    </w:pPr>
  </w:style>
  <w:style w:type="character" w:customStyle="1" w:styleId="BodyText2Char">
    <w:name w:val="Body Text 2 Char"/>
    <w:link w:val="BodyText2"/>
    <w:rsid w:val="005057C7"/>
    <w:rPr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Zagreb, 06</vt:lpstr>
    </vt:vector>
  </TitlesOfParts>
  <Company>Energon facility management d.o.o.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06</dc:title>
  <dc:creator>Srđan Mijović</dc:creator>
  <cp:lastModifiedBy>Hrpica</cp:lastModifiedBy>
  <cp:revision>3</cp:revision>
  <cp:lastPrinted>2017-01-26T09:22:00Z</cp:lastPrinted>
  <dcterms:created xsi:type="dcterms:W3CDTF">2017-12-07T12:35:00Z</dcterms:created>
  <dcterms:modified xsi:type="dcterms:W3CDTF">2018-07-24T05:14:00Z</dcterms:modified>
</cp:coreProperties>
</file>